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6B" w:rsidRDefault="00296B5E">
      <w:pPr>
        <w:ind w:firstLine="0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评委打分参考表</w:t>
      </w:r>
    </w:p>
    <w:p w:rsidR="00C0496B" w:rsidRDefault="00296B5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</w:p>
    <w:p w:rsidR="00C0496B" w:rsidRDefault="00296B5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个人评判</w:t>
      </w:r>
      <w:r>
        <w:rPr>
          <w:rFonts w:ascii="宋体" w:hAnsi="宋体" w:hint="eastAsia"/>
          <w:b/>
          <w:sz w:val="24"/>
        </w:rPr>
        <w:t>（适用于</w:t>
      </w:r>
      <w:proofErr w:type="gramStart"/>
      <w:r>
        <w:rPr>
          <w:rFonts w:ascii="宋体" w:hAnsi="宋体" w:hint="eastAsia"/>
          <w:b/>
          <w:sz w:val="24"/>
        </w:rPr>
        <w:t>海选及最佳</w:t>
      </w:r>
      <w:proofErr w:type="gramEnd"/>
      <w:r>
        <w:rPr>
          <w:rFonts w:ascii="宋体" w:hAnsi="宋体" w:hint="eastAsia"/>
          <w:b/>
          <w:sz w:val="24"/>
        </w:rPr>
        <w:t>辩手评分参考）</w:t>
      </w:r>
    </w:p>
    <w:p w:rsidR="00C0496B" w:rsidRDefault="00296B5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tbl>
      <w:tblPr>
        <w:tblW w:w="734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71"/>
        <w:gridCol w:w="4509"/>
        <w:gridCol w:w="1768"/>
      </w:tblGrid>
      <w:tr w:rsidR="00C0496B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1" w:name="RANGE!A1:B23"/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表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达</w:t>
            </w:r>
            <w:bookmarkEnd w:id="1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、普通话标准、语速适中；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、语调平仄合理；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、口头、肢体语言和谐；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、修辞得当、表达合理；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、表达流畅、说理透彻；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逻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辑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、逻辑推理过程清晰；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、论证结果合理、有力；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、善于处理逻辑难点；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能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、提问简明捏要；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、设问针对性强、火力强劲；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、回答问题精准、处理问题有技巧（攻、守、避合理）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、反驳有理有据、论证有力；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、引用实例恰当；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临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场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、反应敏捷；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、用语得体；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、技巧多元得当；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整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、分工合理、协调一致；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、衔接有序、互为攻守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、自由辩论错落有致；气氛调节有度；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综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印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、仪态、着装合理；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、台风与辩风；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、有风度及幽默感；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、尊重对方辩友、评委和观众；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0496B" w:rsidRDefault="00C0496B">
      <w:pPr>
        <w:ind w:firstLineChars="200" w:firstLine="480"/>
        <w:rPr>
          <w:rFonts w:ascii="宋体" w:hAnsi="宋体"/>
          <w:sz w:val="24"/>
        </w:rPr>
      </w:pPr>
    </w:p>
    <w:p w:rsidR="00C0496B" w:rsidRDefault="00C0496B">
      <w:pPr>
        <w:ind w:firstLineChars="200" w:firstLine="482"/>
        <w:rPr>
          <w:rFonts w:ascii="宋体" w:hAnsi="宋体"/>
          <w:b/>
          <w:sz w:val="24"/>
        </w:rPr>
      </w:pPr>
    </w:p>
    <w:p w:rsidR="00C0496B" w:rsidRDefault="00C0496B">
      <w:pPr>
        <w:ind w:firstLineChars="200" w:firstLine="482"/>
        <w:rPr>
          <w:rFonts w:ascii="宋体" w:hAnsi="宋体"/>
          <w:b/>
          <w:sz w:val="24"/>
        </w:rPr>
      </w:pPr>
    </w:p>
    <w:p w:rsidR="00C0496B" w:rsidRDefault="00C0496B">
      <w:pPr>
        <w:ind w:firstLineChars="200" w:firstLine="482"/>
        <w:rPr>
          <w:rFonts w:ascii="宋体" w:hAnsi="宋体"/>
          <w:b/>
          <w:sz w:val="24"/>
        </w:rPr>
      </w:pPr>
    </w:p>
    <w:p w:rsidR="00C0496B" w:rsidRDefault="00C0496B">
      <w:pPr>
        <w:ind w:firstLineChars="200" w:firstLine="482"/>
        <w:rPr>
          <w:rFonts w:ascii="宋体" w:hAnsi="宋体"/>
          <w:b/>
          <w:sz w:val="24"/>
        </w:rPr>
      </w:pPr>
    </w:p>
    <w:p w:rsidR="00C0496B" w:rsidRDefault="00C0496B">
      <w:pPr>
        <w:ind w:firstLineChars="200" w:firstLine="482"/>
        <w:rPr>
          <w:rFonts w:ascii="宋体" w:hAnsi="宋体"/>
          <w:b/>
          <w:sz w:val="24"/>
        </w:rPr>
      </w:pPr>
    </w:p>
    <w:p w:rsidR="00C0496B" w:rsidRDefault="00296B5E">
      <w:pPr>
        <w:ind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表二：</w:t>
      </w:r>
      <w:r>
        <w:rPr>
          <w:rFonts w:ascii="宋体" w:hAnsi="宋体" w:hint="eastAsia"/>
          <w:b/>
          <w:sz w:val="24"/>
        </w:rPr>
        <w:t>团体评判</w:t>
      </w:r>
      <w:r>
        <w:rPr>
          <w:rFonts w:ascii="宋体" w:hAnsi="宋体" w:hint="eastAsia"/>
          <w:b/>
          <w:sz w:val="24"/>
        </w:rPr>
        <w:t>（适用于团体赛队伍胜负评判参考）</w:t>
      </w:r>
    </w:p>
    <w:p w:rsidR="00C0496B" w:rsidRDefault="00C0496B">
      <w:pPr>
        <w:ind w:firstLineChars="200" w:firstLine="482"/>
        <w:rPr>
          <w:rFonts w:ascii="宋体" w:hAnsi="宋体"/>
          <w:b/>
          <w:sz w:val="24"/>
        </w:rPr>
      </w:pPr>
    </w:p>
    <w:tbl>
      <w:tblPr>
        <w:tblW w:w="7559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1979"/>
      </w:tblGrid>
      <w:tr w:rsidR="00C0496B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RANGE!A1:B21"/>
            <w:r>
              <w:rPr>
                <w:rFonts w:ascii="宋体" w:hAnsi="宋体" w:cs="宋体" w:hint="eastAsia"/>
                <w:sz w:val="24"/>
              </w:rPr>
              <w:t>开</w:t>
            </w:r>
          </w:p>
          <w:p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篇</w:t>
            </w:r>
          </w:p>
          <w:p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</w:t>
            </w:r>
          </w:p>
          <w:p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</w:t>
            </w:r>
            <w:bookmarkEnd w:id="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、开篇立论逻辑清晰，言简意赅；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、论点明晰，论据充足，分析透彻，引证有力；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、论据内容丰富，引用资料充分恰当、准确；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、分析的角度和层次具有说服力和逻辑性；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、语言表达流畅、有文采；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、表达清晰、论证合理而有力；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、回答问题精准、处理问题有技巧（攻、守、避合理）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、推理过程合乎逻辑，事实引用得当；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、针对性强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，有理有据；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5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攻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、全面归纳对方的矛盾与差错，并作系统的反驳和攻击；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       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、提问简明，击中要害；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、辩护有理有据及有力，说服力强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、攻防转换有序，把握论辩主动权；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、针对对方的论点、论据进行有力反驳；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、坚守并能进一步巩固、扩大阵地；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回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问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</w:t>
            </w:r>
          </w:p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、用词得当、流畅；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、语调抑扬顿错、语速适中；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、表达清晰、层次清楚，逻辑严密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>
        <w:trPr>
          <w:trHeight w:val="15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团队配合及临场反应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从辩风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、整体配合、语言运用、临场反应等方面评分；有团队精神，相互支持；论辩衔接流畅；反应敏捷，应对能力强；问答形成一个有机整体，有效的打击对方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</w:p>
        </w:tc>
      </w:tr>
    </w:tbl>
    <w:p w:rsidR="00C0496B" w:rsidRDefault="00296B5E">
      <w:r>
        <w:rPr>
          <w:rFonts w:hint="eastAsia"/>
        </w:rPr>
        <w:lastRenderedPageBreak/>
        <w:t>表三：评委最终提交分表（海选不用此表，直接在选手报名表上打分）</w:t>
      </w:r>
    </w:p>
    <w:tbl>
      <w:tblPr>
        <w:tblStyle w:val="a5"/>
        <w:tblW w:w="7203" w:type="dxa"/>
        <w:tblLayout w:type="fixed"/>
        <w:tblLook w:val="04A0" w:firstRow="1" w:lastRow="0" w:firstColumn="1" w:lastColumn="0" w:noHBand="0" w:noVBand="1"/>
      </w:tblPr>
      <w:tblGrid>
        <w:gridCol w:w="4030"/>
        <w:gridCol w:w="3173"/>
      </w:tblGrid>
      <w:tr w:rsidR="00C0496B">
        <w:trPr>
          <w:trHeight w:val="48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6B" w:rsidRDefault="00296B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获胜方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6B" w:rsidRDefault="00296B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最佳辩手</w:t>
            </w:r>
          </w:p>
        </w:tc>
      </w:tr>
      <w:tr w:rsidR="00C0496B">
        <w:trPr>
          <w:trHeight w:val="127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6B" w:rsidRDefault="00C0496B">
            <w:pPr>
              <w:rPr>
                <w:color w:val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96B" w:rsidRDefault="00C0496B">
            <w:pPr>
              <w:rPr>
                <w:color w:val="000000"/>
              </w:rPr>
            </w:pPr>
          </w:p>
        </w:tc>
      </w:tr>
    </w:tbl>
    <w:p w:rsidR="00C0496B" w:rsidRDefault="00296B5E">
      <w:r>
        <w:rPr>
          <w:rFonts w:hint="eastAsia"/>
        </w:rPr>
        <w:t xml:space="preserve">                                              </w:t>
      </w:r>
    </w:p>
    <w:p w:rsidR="00C0496B" w:rsidRDefault="00C0496B"/>
    <w:p w:rsidR="00C0496B" w:rsidRDefault="00296B5E">
      <w:r>
        <w:rPr>
          <w:rFonts w:hint="eastAsia"/>
        </w:rPr>
        <w:t>评委签名：</w:t>
      </w:r>
    </w:p>
    <w:sectPr w:rsidR="00C0496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5E" w:rsidRDefault="00296B5E">
      <w:r>
        <w:separator/>
      </w:r>
    </w:p>
  </w:endnote>
  <w:endnote w:type="continuationSeparator" w:id="0">
    <w:p w:rsidR="00296B5E" w:rsidRDefault="0029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5E" w:rsidRDefault="00296B5E">
      <w:r>
        <w:separator/>
      </w:r>
    </w:p>
  </w:footnote>
  <w:footnote w:type="continuationSeparator" w:id="0">
    <w:p w:rsidR="00296B5E" w:rsidRDefault="0029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6B" w:rsidRDefault="00296B5E">
    <w:pPr>
      <w:pStyle w:val="a4"/>
      <w:ind w:firstLine="0"/>
      <w:jc w:val="left"/>
    </w:pPr>
    <w:r>
      <w:rPr>
        <w:rFonts w:hint="eastAsia"/>
        <w:b/>
        <w:bCs/>
        <w:sz w:val="24"/>
        <w:szCs w:val="24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6B"/>
    <w:rsid w:val="00296B5E"/>
    <w:rsid w:val="00616C4A"/>
    <w:rsid w:val="00C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80ED58-1171-4BBD-881B-35D9BE8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administrator8</cp:lastModifiedBy>
  <cp:revision>2</cp:revision>
  <dcterms:created xsi:type="dcterms:W3CDTF">2022-09-03T02:31:00Z</dcterms:created>
  <dcterms:modified xsi:type="dcterms:W3CDTF">2022-09-03T02:31:00Z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