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30"/>
              </w:rPr>
              <w:t>二、项目论证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立项背景，国内外研究现状述评2.项目研究意义。3．项目研究的主要内容、基本思路、研究方法、重点难点、基本观点。4．项目实施目标。5.前期相关研究成果和主要参考文献。限3</w:t>
            </w:r>
            <w:r>
              <w:rPr>
                <w:rFonts w:ascii="仿宋_GB2312" w:eastAsia="仿宋_GB2312"/>
                <w:sz w:val="24"/>
              </w:rPr>
              <w:t>000</w:t>
            </w:r>
            <w:r>
              <w:rPr>
                <w:rFonts w:hint="eastAsia" w:ascii="仿宋_GB2312" w:eastAsia="仿宋_GB2312"/>
                <w:sz w:val="24"/>
              </w:rPr>
              <w:t>字左右。）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/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三、项目特色与创新点</w:t>
            </w:r>
            <w:r>
              <w:rPr>
                <w:rFonts w:hint="eastAsia" w:ascii="仿宋_GB2312" w:eastAsia="仿宋_GB2312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四、申请条件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1、</w:t>
            </w: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负责人及成员的的知识条件、优势；2、项目负责人及成员前期相关成果的综合评价（引用、转载、获奖或被采纳情况）；3. 项目前期调研准备情况。2000字左右）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五、项目方案</w:t>
            </w:r>
            <w:r>
              <w:rPr>
                <w:rFonts w:hint="eastAsia" w:ascii="仿宋_GB2312" w:eastAsia="仿宋_GB2312"/>
                <w:sz w:val="24"/>
              </w:rPr>
              <w:t>（项目实施时间表、人员分工、项目实施保证措施等。）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30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z w:val="30"/>
              </w:rPr>
              <w:t>、预期成果形式</w:t>
            </w:r>
            <w:r>
              <w:rPr>
                <w:rFonts w:hint="eastAsia" w:ascii="仿宋_GB2312" w:eastAsia="仿宋_GB2312"/>
                <w:sz w:val="24"/>
              </w:rPr>
              <w:t>（论文、调查报告、设计、专利证书、产品、其他）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  <w:lang w:eastAsia="zh-CN"/>
              </w:rPr>
              <w:t>七</w:t>
            </w:r>
            <w:r>
              <w:rPr>
                <w:rFonts w:hint="eastAsia" w:ascii="宋体" w:hAnsi="宋体"/>
                <w:b/>
                <w:sz w:val="30"/>
              </w:rPr>
              <w:t>、经费预算</w:t>
            </w:r>
            <w:r>
              <w:rPr>
                <w:rFonts w:hint="eastAsia" w:ascii="仿宋_GB2312" w:eastAsia="仿宋_GB2312"/>
                <w:sz w:val="24"/>
              </w:rPr>
              <w:t>（列出详细经费项目及相关预算）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2C"/>
    <w:rsid w:val="000E1F73"/>
    <w:rsid w:val="000F160C"/>
    <w:rsid w:val="002521BC"/>
    <w:rsid w:val="00361A35"/>
    <w:rsid w:val="00444EB1"/>
    <w:rsid w:val="007B49C0"/>
    <w:rsid w:val="00BD70A1"/>
    <w:rsid w:val="00C27A2C"/>
    <w:rsid w:val="00C40939"/>
    <w:rsid w:val="00E03D2D"/>
    <w:rsid w:val="03137811"/>
    <w:rsid w:val="22F03D1D"/>
    <w:rsid w:val="7D4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before="156" w:after="312" w:line="420" w:lineRule="exact"/>
    </w:pPr>
    <w:rPr>
      <w:b/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ascii="Times New Roman" w:hAnsi="Times New Roman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</Words>
  <Characters>365</Characters>
  <Lines>3</Lines>
  <Paragraphs>1</Paragraphs>
  <TotalTime>10</TotalTime>
  <ScaleCrop>false</ScaleCrop>
  <LinksUpToDate>false</LinksUpToDate>
  <CharactersWithSpaces>428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2018-10-30T14:01:00Z</dcterms:created>
  <dc:creator>欧阳文泉</dc:creator>
  <cp:lastModifiedBy>兔牙</cp:lastModifiedBy>
  <dcterms:modified xsi:type="dcterms:W3CDTF">2020-04-15T09:52:09Z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